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536" w:rsidRPr="004C203A" w:rsidRDefault="00A07536" w:rsidP="00A07536">
      <w:pPr>
        <w:jc w:val="center"/>
        <w:rPr>
          <w:sz w:val="24"/>
          <w:szCs w:val="24"/>
        </w:rPr>
      </w:pP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 xml:space="preserve">UMOWA LICENCYJNA </w:t>
      </w: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>DO DANYCH BADAWCZYCH</w:t>
      </w:r>
    </w:p>
    <w:p w:rsidR="00A07536" w:rsidRDefault="00A07536" w:rsidP="00A07536">
      <w:pPr>
        <w:jc w:val="center"/>
        <w:rPr>
          <w:sz w:val="24"/>
          <w:szCs w:val="24"/>
        </w:rPr>
      </w:pPr>
    </w:p>
    <w:p w:rsidR="00A07536" w:rsidRPr="004C203A" w:rsidRDefault="00A07536" w:rsidP="00A07536">
      <w:pPr>
        <w:jc w:val="center"/>
        <w:rPr>
          <w:sz w:val="24"/>
          <w:szCs w:val="24"/>
        </w:rPr>
      </w:pPr>
    </w:p>
    <w:p w:rsidR="00A07536" w:rsidRPr="004C203A" w:rsidRDefault="00A07536" w:rsidP="00A07536">
      <w:pPr>
        <w:rPr>
          <w:sz w:val="24"/>
          <w:szCs w:val="24"/>
        </w:rPr>
      </w:pPr>
      <w:r w:rsidRPr="004C203A">
        <w:rPr>
          <w:sz w:val="24"/>
          <w:szCs w:val="24"/>
        </w:rPr>
        <w:t xml:space="preserve">Umowa zawarta w dniu ....................... w </w:t>
      </w:r>
      <w:r>
        <w:rPr>
          <w:sz w:val="24"/>
          <w:szCs w:val="24"/>
        </w:rPr>
        <w:t>………………………………..</w:t>
      </w:r>
    </w:p>
    <w:p w:rsidR="00A07536" w:rsidRPr="004C203A" w:rsidRDefault="00A07536" w:rsidP="00A07536">
      <w:pPr>
        <w:rPr>
          <w:sz w:val="24"/>
          <w:szCs w:val="24"/>
        </w:rPr>
      </w:pPr>
    </w:p>
    <w:p w:rsidR="00A07536" w:rsidRPr="00964860" w:rsidRDefault="00A07536" w:rsidP="00A07536">
      <w:pPr>
        <w:jc w:val="both"/>
        <w:rPr>
          <w:sz w:val="24"/>
          <w:szCs w:val="24"/>
        </w:rPr>
      </w:pPr>
      <w:r w:rsidRPr="00964860">
        <w:rPr>
          <w:sz w:val="24"/>
          <w:szCs w:val="24"/>
        </w:rPr>
        <w:t>pomiędzy:</w:t>
      </w:r>
    </w:p>
    <w:p w:rsidR="00A07536" w:rsidRPr="00964860" w:rsidRDefault="00A07536" w:rsidP="00A07536">
      <w:pPr>
        <w:jc w:val="both"/>
        <w:rPr>
          <w:sz w:val="24"/>
          <w:szCs w:val="24"/>
        </w:rPr>
      </w:pPr>
      <w:r w:rsidRPr="00964860">
        <w:rPr>
          <w:sz w:val="24"/>
          <w:szCs w:val="24"/>
        </w:rPr>
        <w:t>………………………………………………………………………………………………….</w:t>
      </w:r>
    </w:p>
    <w:p w:rsidR="00A07536" w:rsidRPr="00964860" w:rsidRDefault="00A07536" w:rsidP="00A07536">
      <w:pPr>
        <w:jc w:val="both"/>
        <w:rPr>
          <w:b/>
          <w:sz w:val="24"/>
          <w:szCs w:val="24"/>
        </w:rPr>
      </w:pPr>
      <w:r w:rsidRPr="00964860">
        <w:rPr>
          <w:sz w:val="24"/>
          <w:szCs w:val="24"/>
        </w:rPr>
        <w:t xml:space="preserve">zwanym dalej </w:t>
      </w:r>
      <w:r w:rsidRPr="00964860">
        <w:rPr>
          <w:b/>
          <w:sz w:val="24"/>
          <w:szCs w:val="24"/>
        </w:rPr>
        <w:t>Licencjobiorcą</w:t>
      </w:r>
    </w:p>
    <w:p w:rsidR="00A07536" w:rsidRPr="004C203A" w:rsidRDefault="00A07536" w:rsidP="00A07536">
      <w:pPr>
        <w:jc w:val="both"/>
        <w:rPr>
          <w:sz w:val="24"/>
          <w:szCs w:val="24"/>
        </w:rPr>
      </w:pPr>
    </w:p>
    <w:p w:rsidR="00A07536" w:rsidRPr="004C203A" w:rsidRDefault="00A07536" w:rsidP="00A07536">
      <w:pPr>
        <w:jc w:val="both"/>
        <w:rPr>
          <w:sz w:val="24"/>
          <w:szCs w:val="24"/>
        </w:rPr>
      </w:pPr>
      <w:r w:rsidRPr="004C203A">
        <w:rPr>
          <w:sz w:val="24"/>
          <w:szCs w:val="24"/>
        </w:rPr>
        <w:t>a</w:t>
      </w:r>
    </w:p>
    <w:p w:rsidR="00A07536" w:rsidRPr="004C203A" w:rsidRDefault="00A07536" w:rsidP="00A07536">
      <w:pPr>
        <w:jc w:val="both"/>
        <w:rPr>
          <w:sz w:val="24"/>
          <w:szCs w:val="24"/>
        </w:rPr>
      </w:pPr>
    </w:p>
    <w:p w:rsidR="00A07536" w:rsidRPr="004C203A" w:rsidRDefault="00A07536" w:rsidP="00A07536">
      <w:pPr>
        <w:jc w:val="both"/>
        <w:rPr>
          <w:sz w:val="24"/>
          <w:szCs w:val="24"/>
        </w:rPr>
      </w:pPr>
      <w:r w:rsidRPr="004C203A">
        <w:rPr>
          <w:sz w:val="24"/>
          <w:szCs w:val="24"/>
        </w:rPr>
        <w:t>…………………………………………………………………………………………………...</w:t>
      </w:r>
    </w:p>
    <w:p w:rsidR="00A07536" w:rsidRPr="004C203A" w:rsidRDefault="00A07536" w:rsidP="00A07536">
      <w:pPr>
        <w:jc w:val="both"/>
        <w:rPr>
          <w:bCs/>
          <w:sz w:val="24"/>
          <w:szCs w:val="24"/>
        </w:rPr>
      </w:pPr>
      <w:r w:rsidRPr="004C203A">
        <w:rPr>
          <w:bCs/>
          <w:sz w:val="24"/>
          <w:szCs w:val="24"/>
        </w:rPr>
        <w:t>(imię, nazwisko, adres zamieszkania, adres e-mail*, telefon*)</w:t>
      </w:r>
    </w:p>
    <w:p w:rsidR="00A07536" w:rsidRPr="004C203A" w:rsidRDefault="00A07536" w:rsidP="00A07536">
      <w:pPr>
        <w:jc w:val="both"/>
        <w:rPr>
          <w:bCs/>
          <w:sz w:val="24"/>
          <w:szCs w:val="24"/>
        </w:rPr>
      </w:pPr>
      <w:r w:rsidRPr="004C203A">
        <w:rPr>
          <w:bCs/>
          <w:sz w:val="24"/>
          <w:szCs w:val="24"/>
        </w:rPr>
        <w:t>* niepotrzebne skreślić</w:t>
      </w:r>
    </w:p>
    <w:p w:rsidR="00A07536" w:rsidRPr="004C203A" w:rsidRDefault="00A07536" w:rsidP="00A07536">
      <w:pPr>
        <w:jc w:val="both"/>
        <w:rPr>
          <w:sz w:val="24"/>
          <w:szCs w:val="24"/>
        </w:rPr>
      </w:pPr>
    </w:p>
    <w:p w:rsidR="00A07536" w:rsidRPr="004C203A" w:rsidRDefault="00A07536" w:rsidP="00A07536">
      <w:pPr>
        <w:jc w:val="both"/>
        <w:rPr>
          <w:sz w:val="24"/>
          <w:szCs w:val="24"/>
        </w:rPr>
      </w:pPr>
      <w:r w:rsidRPr="004C203A">
        <w:rPr>
          <w:sz w:val="24"/>
          <w:szCs w:val="24"/>
        </w:rPr>
        <w:t xml:space="preserve">zwanym dalej </w:t>
      </w:r>
      <w:r w:rsidRPr="004C203A">
        <w:rPr>
          <w:b/>
          <w:sz w:val="24"/>
          <w:szCs w:val="24"/>
        </w:rPr>
        <w:t>Licencjodawcą</w:t>
      </w:r>
    </w:p>
    <w:p w:rsidR="00A07536" w:rsidRPr="004C203A" w:rsidRDefault="00A07536" w:rsidP="00A07536">
      <w:pPr>
        <w:rPr>
          <w:sz w:val="24"/>
          <w:szCs w:val="24"/>
        </w:rPr>
      </w:pPr>
      <w:r w:rsidRPr="004C203A">
        <w:rPr>
          <w:sz w:val="24"/>
          <w:szCs w:val="24"/>
        </w:rPr>
        <w:t>zwani dalej z osobna „</w:t>
      </w:r>
      <w:r w:rsidRPr="004C203A">
        <w:rPr>
          <w:b/>
          <w:sz w:val="24"/>
          <w:szCs w:val="24"/>
        </w:rPr>
        <w:t>Stroną”</w:t>
      </w:r>
      <w:r w:rsidRPr="004C203A">
        <w:rPr>
          <w:sz w:val="24"/>
          <w:szCs w:val="24"/>
        </w:rPr>
        <w:t xml:space="preserve"> bądź łącznie „</w:t>
      </w:r>
      <w:r w:rsidRPr="004C203A">
        <w:rPr>
          <w:b/>
          <w:sz w:val="24"/>
          <w:szCs w:val="24"/>
        </w:rPr>
        <w:t>Stronami”</w:t>
      </w:r>
    </w:p>
    <w:p w:rsidR="00A07536" w:rsidRPr="004C203A" w:rsidRDefault="00A07536" w:rsidP="00A07536">
      <w:pPr>
        <w:rPr>
          <w:sz w:val="24"/>
          <w:szCs w:val="24"/>
        </w:rPr>
      </w:pPr>
      <w:r w:rsidRPr="004C203A">
        <w:rPr>
          <w:sz w:val="24"/>
          <w:szCs w:val="24"/>
        </w:rPr>
        <w:t>zwana dalej „</w:t>
      </w:r>
      <w:r w:rsidRPr="004C203A">
        <w:rPr>
          <w:b/>
          <w:sz w:val="24"/>
          <w:szCs w:val="24"/>
        </w:rPr>
        <w:t>Umową”</w:t>
      </w:r>
    </w:p>
    <w:p w:rsidR="00A07536" w:rsidRDefault="00A07536" w:rsidP="00A07536">
      <w:pPr>
        <w:jc w:val="center"/>
        <w:rPr>
          <w:b/>
          <w:sz w:val="24"/>
          <w:szCs w:val="24"/>
        </w:rPr>
      </w:pPr>
    </w:p>
    <w:p w:rsidR="00A07536" w:rsidRDefault="00A07536" w:rsidP="00A07536">
      <w:pPr>
        <w:jc w:val="center"/>
        <w:rPr>
          <w:b/>
          <w:sz w:val="24"/>
          <w:szCs w:val="24"/>
        </w:rPr>
      </w:pP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1</w:t>
      </w: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4C203A">
        <w:rPr>
          <w:b/>
          <w:sz w:val="24"/>
          <w:szCs w:val="24"/>
        </w:rPr>
        <w:t>DEFINICJE</w:t>
      </w:r>
      <w:r>
        <w:rPr>
          <w:b/>
          <w:sz w:val="24"/>
          <w:szCs w:val="24"/>
        </w:rPr>
        <w:t>)</w:t>
      </w:r>
    </w:p>
    <w:p w:rsidR="00A07536" w:rsidRPr="004C203A" w:rsidRDefault="00A07536" w:rsidP="00A07536">
      <w:pPr>
        <w:pStyle w:val="Akapitzlist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color w:val="auto"/>
          <w:sz w:val="24"/>
          <w:szCs w:val="24"/>
        </w:rPr>
        <w:t>Strony postanawiają, że wyrażenia użyte w niniejszej umowie będą miały następujące znaczenia:</w:t>
      </w:r>
    </w:p>
    <w:p w:rsidR="00A07536" w:rsidRPr="004C203A" w:rsidRDefault="00A07536" w:rsidP="00A07536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Partnerzy Projektu </w:t>
      </w: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>Polskiej Platformy Medycznej (</w:t>
      </w:r>
      <w:r w:rsidRPr="004C203A">
        <w:rPr>
          <w:rFonts w:ascii="Times New Roman" w:hAnsi="Times New Roman" w:cs="Times New Roman"/>
          <w:b/>
          <w:bCs/>
          <w:color w:val="auto"/>
          <w:sz w:val="24"/>
          <w:szCs w:val="24"/>
        </w:rPr>
        <w:t>Partnerzy Projektu PPM)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 oznacza łącznie wszystkich Partnerów </w:t>
      </w:r>
      <w:r w:rsidRPr="004C203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Projektu 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Polskiej Platformy Medycznej (</w:t>
      </w:r>
      <w:r w:rsidRPr="004C203A">
        <w:rPr>
          <w:rFonts w:ascii="Times New Roman" w:hAnsi="Times New Roman" w:cs="Times New Roman"/>
          <w:bCs/>
          <w:color w:val="auto"/>
          <w:sz w:val="24"/>
          <w:szCs w:val="24"/>
        </w:rPr>
        <w:t>Partnerzy Projektu PPM), tj.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:</w:t>
      </w:r>
      <w:r w:rsidRPr="004C203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Uniwersytet Medyczny im. Piastów Śląskich we Wrocławiu,  Uniwersytet Medyczny w Białymstoku, Gdański Uniwersytet Medyczny, Śląski Uniwersytet Medyczny w Katowicach, Uniwersytet Medyczny w Lublinie, Pomorski Uniwersytet Medyczny w Szczecinie, Warszawski Uniwersytet Medyczny, Instytut Medycyny Pracy imienia prof. dr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a med. Jerzego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Nofera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w Łodzi;</w:t>
      </w:r>
    </w:p>
    <w:p w:rsidR="00A07536" w:rsidRPr="004C067E" w:rsidRDefault="00A07536" w:rsidP="00A07536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</w:t>
      </w: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 xml:space="preserve">ane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b</w:t>
      </w: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>adawcze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 –  (</w:t>
      </w:r>
      <w:r w:rsidRPr="004C203A">
        <w:rPr>
          <w:rFonts w:ascii="Times New Roman" w:hAnsi="Times New Roman" w:cs="Times New Roman"/>
          <w:i/>
          <w:color w:val="auto"/>
          <w:sz w:val="24"/>
          <w:szCs w:val="24"/>
        </w:rPr>
        <w:t>tytuł i/lub krótki opis)</w:t>
      </w:r>
    </w:p>
    <w:p w:rsidR="00A07536" w:rsidRPr="004C067E" w:rsidRDefault="00A07536" w:rsidP="00A07536">
      <w:pPr>
        <w:ind w:left="360"/>
        <w:jc w:val="both"/>
        <w:rPr>
          <w:sz w:val="24"/>
          <w:szCs w:val="24"/>
        </w:rPr>
      </w:pPr>
      <w:r w:rsidRPr="004C067E"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C067E">
        <w:rPr>
          <w:sz w:val="24"/>
          <w:szCs w:val="24"/>
        </w:rPr>
        <w:t xml:space="preserve"> zebrane lub wytworzone jako materiał do analizy w ramach badań naukowych prowadzonych w</w:t>
      </w:r>
      <w:r>
        <w:rPr>
          <w:sz w:val="24"/>
          <w:szCs w:val="24"/>
        </w:rPr>
        <w:t> </w:t>
      </w:r>
      <w:r w:rsidRPr="004C067E">
        <w:rPr>
          <w:sz w:val="24"/>
          <w:szCs w:val="24"/>
        </w:rPr>
        <w:t xml:space="preserve">Uniwersytecie Medycznym w </w:t>
      </w:r>
      <w:r>
        <w:rPr>
          <w:sz w:val="24"/>
          <w:szCs w:val="24"/>
        </w:rPr>
        <w:t>………………………………………….</w:t>
      </w:r>
      <w:r w:rsidRPr="004C067E">
        <w:rPr>
          <w:sz w:val="24"/>
          <w:szCs w:val="24"/>
        </w:rPr>
        <w:t>,</w:t>
      </w:r>
      <w:r w:rsidRPr="004C067E">
        <w:rPr>
          <w:spacing w:val="-1"/>
          <w:sz w:val="24"/>
          <w:szCs w:val="24"/>
          <w:lang w:val="x-none" w:eastAsia="x-none"/>
        </w:rPr>
        <w:t xml:space="preserve"> </w:t>
      </w:r>
      <w:r w:rsidRPr="004C067E">
        <w:rPr>
          <w:sz w:val="24"/>
          <w:szCs w:val="24"/>
        </w:rPr>
        <w:t>choćby miały postać nieukończoną</w:t>
      </w:r>
      <w:r w:rsidRPr="004C067E">
        <w:rPr>
          <w:spacing w:val="-1"/>
          <w:sz w:val="24"/>
          <w:szCs w:val="24"/>
          <w:lang w:eastAsia="x-none"/>
        </w:rPr>
        <w:t xml:space="preserve">, </w:t>
      </w:r>
      <w:r w:rsidRPr="004C067E">
        <w:rPr>
          <w:sz w:val="24"/>
          <w:szCs w:val="24"/>
        </w:rPr>
        <w:t>w</w:t>
      </w:r>
      <w:r>
        <w:rPr>
          <w:sz w:val="24"/>
          <w:szCs w:val="24"/>
        </w:rPr>
        <w:t> </w:t>
      </w:r>
      <w:r w:rsidRPr="004C067E">
        <w:rPr>
          <w:sz w:val="24"/>
          <w:szCs w:val="24"/>
        </w:rPr>
        <w:t>szczególności: zanonimizowane wyniki eksperymentów, pomiarów, obserwacji, statystyki, ankiety, zdjęcia, w tym takie dane, które mają formę graficzną;</w:t>
      </w:r>
    </w:p>
    <w:p w:rsidR="00A07536" w:rsidRPr="004C203A" w:rsidRDefault="00A07536" w:rsidP="00A07536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p</w:t>
      </w: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>ublikacja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7B2635">
        <w:rPr>
          <w:rFonts w:ascii="Times New Roman" w:hAnsi="Times New Roman" w:cs="Times New Roman"/>
          <w:color w:val="auto"/>
          <w:sz w:val="24"/>
          <w:szCs w:val="24"/>
        </w:rPr>
        <w:t xml:space="preserve">opublikowane dane badawcze, które za zezwoleniem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</w:t>
      </w:r>
      <w:r w:rsidRPr="007B2635">
        <w:rPr>
          <w:rFonts w:ascii="Times New Roman" w:hAnsi="Times New Roman" w:cs="Times New Roman"/>
          <w:bCs/>
          <w:color w:val="auto"/>
          <w:sz w:val="24"/>
          <w:szCs w:val="24"/>
        </w:rPr>
        <w:t>utora</w:t>
      </w:r>
      <w:r w:rsidRPr="004C203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zostały zwielokrotnione i których egzemplarz zostały udostępniony publicznie oraz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ane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b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adawcze rozpowszechnione lub udostępnione publicznie w taki sposób, aby każdy mógł mieć do niego dostęp w miejscu i czasie przez siebie wybranym, w tym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czasopismach naukowych, recenzowanych materiałach z konferencji, monografiach naukowych, rozdziałach w monografiach naukowych, rozprawach doktorskich,</w:t>
      </w:r>
      <w:r w:rsidRPr="004C203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dysertacjach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A07536" w:rsidRPr="004C203A" w:rsidRDefault="00A07536" w:rsidP="00A07536">
      <w:pPr>
        <w:numPr>
          <w:ilvl w:val="0"/>
          <w:numId w:val="2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4C203A">
        <w:rPr>
          <w:b/>
          <w:sz w:val="24"/>
          <w:szCs w:val="24"/>
        </w:rPr>
        <w:t xml:space="preserve">twór </w:t>
      </w:r>
      <w:r>
        <w:rPr>
          <w:b/>
          <w:sz w:val="24"/>
          <w:szCs w:val="24"/>
        </w:rPr>
        <w:t>z</w:t>
      </w:r>
      <w:r w:rsidRPr="004C203A">
        <w:rPr>
          <w:b/>
          <w:sz w:val="24"/>
          <w:szCs w:val="24"/>
        </w:rPr>
        <w:t>ależny</w:t>
      </w:r>
      <w:r>
        <w:rPr>
          <w:sz w:val="24"/>
          <w:szCs w:val="24"/>
        </w:rPr>
        <w:t xml:space="preserve"> – jakiekolwiek opracowanie u</w:t>
      </w:r>
      <w:r w:rsidRPr="004C203A">
        <w:rPr>
          <w:sz w:val="24"/>
          <w:szCs w:val="24"/>
        </w:rPr>
        <w:t>tworu, w szczególności tłumaczenie, przeróbka, adaptacja, aranżacja, zmiana, przetworzenie lub inna modyfikacja stanowiące przedmiot prawa autorskiego;</w:t>
      </w:r>
    </w:p>
    <w:p w:rsidR="00A07536" w:rsidRPr="004C203A" w:rsidRDefault="00A07536" w:rsidP="00A07536">
      <w:pPr>
        <w:numPr>
          <w:ilvl w:val="0"/>
          <w:numId w:val="2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4C203A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a</w:t>
      </w:r>
      <w:r w:rsidRPr="004C203A">
        <w:rPr>
          <w:b/>
          <w:sz w:val="24"/>
          <w:szCs w:val="24"/>
        </w:rPr>
        <w:t xml:space="preserve">utorskie </w:t>
      </w:r>
      <w:r w:rsidRPr="004C203A"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A07536" w:rsidRPr="004C203A" w:rsidRDefault="00A07536" w:rsidP="00A07536">
      <w:pPr>
        <w:numPr>
          <w:ilvl w:val="0"/>
          <w:numId w:val="2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4C203A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pokrewne –</w:t>
      </w:r>
      <w:r w:rsidRPr="004C203A">
        <w:rPr>
          <w:b/>
          <w:sz w:val="24"/>
          <w:szCs w:val="24"/>
        </w:rPr>
        <w:t xml:space="preserve"> </w:t>
      </w:r>
      <w:r w:rsidRPr="004C203A">
        <w:rPr>
          <w:sz w:val="24"/>
          <w:szCs w:val="24"/>
        </w:rPr>
        <w:t>prawa określone w rozdziale 11 ustawy z dnia 4 lutego 1994 r. o</w:t>
      </w:r>
      <w:r>
        <w:rPr>
          <w:sz w:val="24"/>
          <w:szCs w:val="24"/>
        </w:rPr>
        <w:t> </w:t>
      </w:r>
      <w:r w:rsidRPr="004C203A">
        <w:rPr>
          <w:sz w:val="24"/>
          <w:szCs w:val="24"/>
        </w:rPr>
        <w:t>prawie autorskim i prawach pokrewnych (</w:t>
      </w:r>
      <w:r w:rsidRPr="007B2635">
        <w:rPr>
          <w:sz w:val="24"/>
          <w:szCs w:val="24"/>
        </w:rPr>
        <w:t xml:space="preserve">Dz. U. z 2018 r. poz. 1191, z </w:t>
      </w:r>
      <w:proofErr w:type="spellStart"/>
      <w:r w:rsidRPr="007B2635">
        <w:rPr>
          <w:sz w:val="24"/>
          <w:szCs w:val="24"/>
        </w:rPr>
        <w:t>późn</w:t>
      </w:r>
      <w:proofErr w:type="spellEnd"/>
      <w:r w:rsidRPr="007B2635">
        <w:rPr>
          <w:sz w:val="24"/>
          <w:szCs w:val="24"/>
        </w:rPr>
        <w:t>. zm.</w:t>
      </w:r>
      <w:r w:rsidRPr="004C203A">
        <w:rPr>
          <w:sz w:val="24"/>
          <w:szCs w:val="24"/>
        </w:rPr>
        <w:t>).</w:t>
      </w:r>
    </w:p>
    <w:p w:rsidR="00A07536" w:rsidRPr="004C203A" w:rsidRDefault="00A07536" w:rsidP="00A07536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>Repozytorium Polskiej Platformy Medycznej (Repozytorium PPM)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 – narzędzie informatyczne służące do udostępniania publicznie dorobku naukowego </w:t>
      </w:r>
      <w:r w:rsidRPr="007B2635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Partnerów Projektu PPM </w:t>
      </w:r>
      <w:r w:rsidRPr="007B2635">
        <w:rPr>
          <w:rFonts w:ascii="Times New Roman" w:hAnsi="Times New Roman" w:cs="Times New Roman"/>
          <w:color w:val="auto"/>
          <w:sz w:val="24"/>
          <w:szCs w:val="24"/>
        </w:rPr>
        <w:t>(tj. w szczególności Publikacji i Danych Bad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awczych) deponowanego i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przechowywa</w:t>
      </w:r>
      <w:r>
        <w:rPr>
          <w:rFonts w:ascii="Times New Roman" w:hAnsi="Times New Roman" w:cs="Times New Roman"/>
          <w:color w:val="auto"/>
          <w:sz w:val="24"/>
          <w:szCs w:val="24"/>
        </w:rPr>
        <w:t>nego w repozytoriach lokalnych;</w:t>
      </w:r>
    </w:p>
    <w:p w:rsidR="00A07536" w:rsidRPr="004C203A" w:rsidRDefault="00A07536" w:rsidP="00A07536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 xml:space="preserve">Repozytorium Lokalne PPM UML 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(Repozytorium Uniwersytetu Medycznego w</w:t>
      </w:r>
      <w:r>
        <w:rPr>
          <w:rFonts w:ascii="Times New Roman" w:hAnsi="Times New Roman" w:cs="Times New Roman"/>
          <w:color w:val="auto"/>
          <w:sz w:val="24"/>
          <w:szCs w:val="24"/>
        </w:rPr>
        <w:t> …………………………………..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narzędzie informatyczne służące do deponowania, przechowywania i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udostępniania dorobku </w:t>
      </w:r>
      <w:r w:rsidRPr="007B2635">
        <w:rPr>
          <w:rFonts w:ascii="Times New Roman" w:hAnsi="Times New Roman" w:cs="Times New Roman"/>
          <w:color w:val="auto"/>
          <w:sz w:val="24"/>
          <w:szCs w:val="24"/>
        </w:rPr>
        <w:t xml:space="preserve">naukowego </w:t>
      </w:r>
      <w:r w:rsidRPr="007B2635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Uniwersytetu Medycznego w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…………………………………………….</w:t>
      </w:r>
      <w:r w:rsidRPr="007B2635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7B2635">
        <w:rPr>
          <w:rFonts w:ascii="Times New Roman" w:hAnsi="Times New Roman" w:cs="Times New Roman"/>
          <w:color w:val="auto"/>
          <w:sz w:val="24"/>
          <w:szCs w:val="24"/>
        </w:rPr>
        <w:t>w ta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ki sposób, aby każdy mógł mieć do niego dostęp w miejscu i czasie przez siebie wybranym na warunkach otwartej licencji Creative </w:t>
      </w:r>
      <w:proofErr w:type="spellStart"/>
      <w:r w:rsidRPr="004C203A">
        <w:rPr>
          <w:rFonts w:ascii="Times New Roman" w:hAnsi="Times New Roman" w:cs="Times New Roman"/>
          <w:color w:val="auto"/>
          <w:sz w:val="24"/>
          <w:szCs w:val="24"/>
        </w:rPr>
        <w:t>Commons</w:t>
      </w:r>
      <w:proofErr w:type="spellEnd"/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A07536" w:rsidRPr="007B2635" w:rsidRDefault="00A07536" w:rsidP="00A07536">
      <w:pPr>
        <w:pStyle w:val="Akapitzlist"/>
        <w:numPr>
          <w:ilvl w:val="0"/>
          <w:numId w:val="23"/>
        </w:num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u</w:t>
      </w:r>
      <w:r w:rsidRPr="004C203A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stawa</w:t>
      </w:r>
      <w:r w:rsidRPr="004C203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 </w:t>
      </w:r>
      <w:bookmarkStart w:id="0" w:name="highlightHit_8"/>
      <w:bookmarkEnd w:id="0"/>
      <w:r w:rsidRPr="004C203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– oznacza ustawę o </w:t>
      </w:r>
      <w:bookmarkStart w:id="1" w:name="highlightHit_9"/>
      <w:bookmarkEnd w:id="1"/>
      <w:r w:rsidRPr="004C203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prawie </w:t>
      </w:r>
      <w:bookmarkStart w:id="2" w:name="highlightHit_10"/>
      <w:bookmarkEnd w:id="2"/>
      <w:r w:rsidRPr="004C203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autorskim </w:t>
      </w:r>
      <w:bookmarkStart w:id="3" w:name="highlightHit_11"/>
      <w:bookmarkEnd w:id="3"/>
      <w:r w:rsidRPr="004C203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i prawach </w:t>
      </w:r>
      <w:bookmarkStart w:id="4" w:name="highlightHit_13"/>
      <w:bookmarkEnd w:id="4"/>
      <w:r w:rsidRPr="004C203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pokrewnych </w:t>
      </w:r>
      <w:r w:rsidRPr="004C203A">
        <w:rPr>
          <w:rFonts w:ascii="Times New Roman" w:eastAsia="Times New Roman" w:hAnsi="Times New Roman" w:cs="Times New Roman"/>
          <w:color w:val="auto"/>
          <w:sz w:val="24"/>
          <w:szCs w:val="24"/>
        </w:rPr>
        <w:t>z dnia 4 lutego 1994 r. (</w:t>
      </w:r>
      <w:r w:rsidRPr="007B263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Dz. U. z 2018 r. poz. 1191, z </w:t>
      </w:r>
      <w:proofErr w:type="spellStart"/>
      <w:r w:rsidRPr="007B2635">
        <w:rPr>
          <w:rFonts w:ascii="Times New Roman" w:eastAsia="Times New Roman" w:hAnsi="Times New Roman" w:cs="Times New Roman"/>
          <w:color w:val="auto"/>
          <w:sz w:val="24"/>
          <w:szCs w:val="24"/>
        </w:rPr>
        <w:t>późn</w:t>
      </w:r>
      <w:proofErr w:type="spellEnd"/>
      <w:r w:rsidRPr="007B2635">
        <w:rPr>
          <w:rFonts w:ascii="Times New Roman" w:eastAsia="Times New Roman" w:hAnsi="Times New Roman" w:cs="Times New Roman"/>
          <w:color w:val="auto"/>
          <w:sz w:val="24"/>
          <w:szCs w:val="24"/>
        </w:rPr>
        <w:t>. zm.</w:t>
      </w:r>
      <w:r w:rsidRPr="004C203A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.</w:t>
      </w:r>
    </w:p>
    <w:p w:rsidR="00A07536" w:rsidRPr="007B2635" w:rsidRDefault="00A07536" w:rsidP="00A07536">
      <w:pPr>
        <w:jc w:val="center"/>
        <w:rPr>
          <w:sz w:val="24"/>
          <w:szCs w:val="24"/>
        </w:rPr>
      </w:pPr>
    </w:p>
    <w:p w:rsidR="00A07536" w:rsidRPr="007B2635" w:rsidRDefault="00A07536" w:rsidP="00A07536">
      <w:pPr>
        <w:jc w:val="center"/>
        <w:rPr>
          <w:sz w:val="24"/>
          <w:szCs w:val="24"/>
        </w:rPr>
      </w:pPr>
      <w:r w:rsidRPr="007B2635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7B2635">
        <w:rPr>
          <w:b/>
          <w:sz w:val="24"/>
          <w:szCs w:val="24"/>
        </w:rPr>
        <w:t>2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4C203A">
        <w:rPr>
          <w:b/>
          <w:sz w:val="24"/>
          <w:szCs w:val="24"/>
        </w:rPr>
        <w:t>PRZEDMIOT UMOWY</w:t>
      </w:r>
      <w:r>
        <w:rPr>
          <w:b/>
          <w:sz w:val="24"/>
          <w:szCs w:val="24"/>
        </w:rPr>
        <w:t>)</w:t>
      </w:r>
    </w:p>
    <w:p w:rsidR="00A07536" w:rsidRPr="004C067E" w:rsidRDefault="00A07536" w:rsidP="00A07536">
      <w:pPr>
        <w:pStyle w:val="Akapitzlist"/>
        <w:numPr>
          <w:ilvl w:val="0"/>
          <w:numId w:val="24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Licencjodawca udziela Licencjobiorcy nieodpłatnej, wyłącznej, bezterminowej, nieograniczonej terytorialnie licencji do korzystania z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>adawczych na warunkach i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polach eksploatacji określonych w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>mowie.</w:t>
      </w:r>
    </w:p>
    <w:p w:rsidR="00A07536" w:rsidRPr="004C067E" w:rsidRDefault="00A07536" w:rsidP="00A07536">
      <w:pPr>
        <w:pStyle w:val="Akapitzlist"/>
        <w:numPr>
          <w:ilvl w:val="0"/>
          <w:numId w:val="24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4C067E">
        <w:rPr>
          <w:rFonts w:ascii="Times New Roman" w:hAnsi="Times New Roman" w:cs="Times New Roman"/>
          <w:color w:val="auto"/>
          <w:sz w:val="24"/>
          <w:szCs w:val="24"/>
        </w:rPr>
        <w:t>Licencjodawca oświadcza, że:</w:t>
      </w:r>
    </w:p>
    <w:p w:rsidR="00A07536" w:rsidRPr="004C067E" w:rsidRDefault="00A07536" w:rsidP="00A07536">
      <w:pPr>
        <w:pStyle w:val="Akapitzlist"/>
        <w:numPr>
          <w:ilvl w:val="0"/>
          <w:numId w:val="18"/>
        </w:numPr>
        <w:spacing w:line="240" w:lineRule="auto"/>
        <w:ind w:left="566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przysługują mu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rawa 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utorskie i </w:t>
      </w:r>
      <w:r>
        <w:rPr>
          <w:rFonts w:ascii="Times New Roman" w:hAnsi="Times New Roman" w:cs="Times New Roman"/>
          <w:color w:val="auto"/>
          <w:sz w:val="24"/>
          <w:szCs w:val="24"/>
        </w:rPr>
        <w:t>prawa p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okrewne do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adawczych w zakresie objętym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mową. Licencjodawca oświadcza, że korzystanie z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>adawczych przez Licencjobiorcę nie będzie naruszać praw osób trzecich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A07536" w:rsidRPr="004C067E" w:rsidRDefault="00A07536" w:rsidP="00A07536">
      <w:pPr>
        <w:pStyle w:val="Akapitzlist"/>
        <w:numPr>
          <w:ilvl w:val="0"/>
          <w:numId w:val="18"/>
        </w:numPr>
        <w:spacing w:line="240" w:lineRule="auto"/>
        <w:ind w:left="566" w:hanging="283"/>
        <w:jc w:val="both"/>
        <w:rPr>
          <w:rFonts w:ascii="Times New Roman" w:eastAsia="Times New Roman" w:hAnsi="Times New Roman" w:cs="Times New Roman"/>
          <w:vanish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dane b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adawcze zostały przez niego wykonane osobiście i nie są opracowaniem, przeróbką lub adaptacją cudzego utworu, zaś w przypadku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Pr="004C06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b</w:t>
      </w:r>
      <w:r w:rsidRPr="004C067E">
        <w:rPr>
          <w:rFonts w:ascii="Times New Roman" w:eastAsia="Times New Roman" w:hAnsi="Times New Roman" w:cs="Times New Roman"/>
          <w:color w:val="auto"/>
          <w:sz w:val="24"/>
          <w:szCs w:val="24"/>
        </w:rPr>
        <w:t>adawczych będących utworem współautorskim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 posiada zgodę wszystkich współtwórców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do wykonywania prawa a</w:t>
      </w:r>
      <w:r w:rsidRPr="004C06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utorskiego do całości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u</w:t>
      </w:r>
      <w:r w:rsidRPr="004C06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tworu współautorskiego, w szczególności do zawarcia i wykonania niniejszej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umowy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7536" w:rsidRPr="004C067E" w:rsidRDefault="00A07536" w:rsidP="00A07536">
      <w:pPr>
        <w:pStyle w:val="Akapitzlist"/>
        <w:numPr>
          <w:ilvl w:val="0"/>
          <w:numId w:val="18"/>
        </w:numPr>
        <w:spacing w:line="240" w:lineRule="auto"/>
        <w:ind w:left="566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mip43329223"/>
      <w:bookmarkEnd w:id="5"/>
      <w:r w:rsidRPr="004C067E">
        <w:rPr>
          <w:rFonts w:ascii="Times New Roman" w:hAnsi="Times New Roman" w:cs="Times New Roman"/>
          <w:color w:val="auto"/>
          <w:sz w:val="24"/>
          <w:szCs w:val="24"/>
        </w:rPr>
        <w:t>nie</w:t>
      </w:r>
      <w:proofErr w:type="spellEnd"/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 udzielił dotychczas osobie trzeciej licencji na korzystanie z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4C067E">
        <w:rPr>
          <w:rFonts w:ascii="Times New Roman" w:hAnsi="Times New Roman" w:cs="Times New Roman"/>
          <w:color w:val="auto"/>
          <w:sz w:val="24"/>
          <w:szCs w:val="24"/>
        </w:rPr>
        <w:t>adawczych.</w:t>
      </w: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</w:p>
    <w:p w:rsidR="00A07536" w:rsidRPr="004C203A" w:rsidRDefault="00A07536" w:rsidP="00A07536">
      <w:pPr>
        <w:jc w:val="center"/>
        <w:rPr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3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4C203A">
        <w:rPr>
          <w:b/>
          <w:sz w:val="24"/>
          <w:szCs w:val="24"/>
        </w:rPr>
        <w:t>ZAKRES LICENCJI</w:t>
      </w:r>
      <w:r>
        <w:rPr>
          <w:b/>
          <w:sz w:val="24"/>
          <w:szCs w:val="24"/>
        </w:rPr>
        <w:t>)</w:t>
      </w:r>
    </w:p>
    <w:p w:rsidR="00A07536" w:rsidRPr="0014245E" w:rsidRDefault="00A07536" w:rsidP="00A07536">
      <w:pPr>
        <w:jc w:val="both"/>
        <w:rPr>
          <w:rFonts w:eastAsia="Calibri"/>
          <w:sz w:val="24"/>
          <w:szCs w:val="24"/>
        </w:rPr>
      </w:pPr>
      <w:r w:rsidRPr="0014245E">
        <w:rPr>
          <w:rFonts w:eastAsia="Calibri"/>
          <w:sz w:val="24"/>
          <w:szCs w:val="24"/>
        </w:rPr>
        <w:t xml:space="preserve">Licencjodawca udziela Licencjobiorcy zgody na korzystanie z </w:t>
      </w:r>
      <w:r w:rsidRPr="0014245E">
        <w:rPr>
          <w:sz w:val="24"/>
          <w:szCs w:val="24"/>
        </w:rPr>
        <w:t xml:space="preserve">Danych Badawczych i Utworu Zależnego </w:t>
      </w:r>
      <w:r w:rsidRPr="0014245E">
        <w:rPr>
          <w:rFonts w:eastAsia="Calibri"/>
          <w:sz w:val="24"/>
          <w:szCs w:val="24"/>
        </w:rPr>
        <w:t xml:space="preserve">na następujących polach eksploatacji: 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utrwalenia i zwielokrotnienia dowolną techniką, w dowolnie wybranej formie,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dowolnej liczbie egzemplarzy, w szczególności techniką fotograficzną, techniką drukarską, reprograficzną, zapisu magnetycznego, zapisu cyfrowego na dowolnych nośnikach, niezależnie od przyjętego w obrocie standardu, systemu i formatu plików, a także rozpowszechnianie zwielokrotnionych kopii nośnika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adawczych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wprowadzania do obrotu, oddawania w nieodpłatne użyczenie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adawczych lub najmu oryginału albo egzemplarzy zarówno w całości jak i dowolnie wybranych fragmentów, w tym łączenie fragmentów różnych dowolnie wybranych utworów tworzących jedną całość, a także wykorzystywanie we wszelkiego rodzaju prezentacjach, konferencjach prasowych, eventach wszelkiego typu, w mailingu –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tym k</w:t>
      </w:r>
      <w:r>
        <w:rPr>
          <w:rFonts w:ascii="Times New Roman" w:hAnsi="Times New Roman" w:cs="Times New Roman"/>
          <w:color w:val="auto"/>
          <w:sz w:val="24"/>
          <w:szCs w:val="24"/>
        </w:rPr>
        <w:t>omercjalizacja utworów na rynku;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wprowadzania do pamięci dowolnej liczby komputerów lub innych urządzeń posiadających pamięć elektroniczną (np. kart pamięci, pamięć RAM, FLASH) – w tym urządzeń mobilnych (np. tablet, smartfon) oraz urządzeń korzystających z tzw. pamięci wirtualnej lub udostępnianych zasobów pamięci (tzw. </w:t>
      </w:r>
      <w:proofErr w:type="spellStart"/>
      <w:r w:rsidRPr="0014245E">
        <w:rPr>
          <w:rFonts w:ascii="Times New Roman" w:hAnsi="Times New Roman" w:cs="Times New Roman"/>
          <w:color w:val="auto"/>
          <w:sz w:val="24"/>
          <w:szCs w:val="24"/>
        </w:rPr>
        <w:t>cloud</w:t>
      </w:r>
      <w:proofErr w:type="spellEnd"/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4245E">
        <w:rPr>
          <w:rFonts w:ascii="Times New Roman" w:hAnsi="Times New Roman" w:cs="Times New Roman"/>
          <w:color w:val="auto"/>
          <w:sz w:val="24"/>
          <w:szCs w:val="24"/>
        </w:rPr>
        <w:t>computing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publiczne wykonanie, wystawienie, wyświetlenie, odtworzenie oraz nadawanie i reemitowanie, a także publiczne udostępnianie, a więc udostępnianie w taki sposób aby każdy mógł mieć do niego dostęp w miejscu i w czasie przez siebie dowolnie wybranym, w tym w otwartych cza</w:t>
      </w:r>
      <w:r>
        <w:rPr>
          <w:rFonts w:ascii="Times New Roman" w:hAnsi="Times New Roman" w:cs="Times New Roman"/>
          <w:color w:val="auto"/>
          <w:sz w:val="24"/>
          <w:szCs w:val="24"/>
        </w:rPr>
        <w:t>sopismach i książkach naukowych;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wprowadzania, deponowania, ustalania zasad i uprawnień do korzystania z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adawczych i udostępniania do sieci Internet i innych sieciach komputerowych – w tym sieci Intranet, Repozytorium Lokalnego PPM UML, a także do prezentowania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adawczych w Repozytorium PPM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oznaczania w Repozytorium Lokalnym PPM UML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adawczych informacją, że każdy może korzystać z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adawczych na licencji Creative </w:t>
      </w:r>
      <w:proofErr w:type="spellStart"/>
      <w:r w:rsidRPr="0014245E">
        <w:rPr>
          <w:rFonts w:ascii="Times New Roman" w:hAnsi="Times New Roman" w:cs="Times New Roman"/>
          <w:color w:val="auto"/>
          <w:sz w:val="24"/>
          <w:szCs w:val="24"/>
        </w:rPr>
        <w:t>Commons</w:t>
      </w:r>
      <w:proofErr w:type="spellEnd"/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 wybranej przez Licencjobiorcę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wprowadzania i udostępniania w sieciach telekomunikacyjnych i informatycznych oraz innych formach przekazu danych teleinformatycznych (np. w formi</w:t>
      </w:r>
      <w:r>
        <w:rPr>
          <w:rFonts w:ascii="Times New Roman" w:hAnsi="Times New Roman" w:cs="Times New Roman"/>
          <w:color w:val="auto"/>
          <w:sz w:val="24"/>
          <w:szCs w:val="24"/>
        </w:rPr>
        <w:t>e SMS, MMS, EMS, IVR, WAP, VPN);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rozpowszechniania w publikacjach periodycznych i nieperiodycznych, w tym nie tworzących zamkniętej całości, opatrzonych lub nie stałym tytułem albo przyjętą nazwą, w tym w dziennikach, tygodnikach i czasopismach, różnego rodzaju serwisach agencyjnych, stałych przekazach, biuletynach publicznych i prywatnych, programach stacji radiowych i tel</w:t>
      </w:r>
      <w:r>
        <w:rPr>
          <w:rFonts w:ascii="Times New Roman" w:hAnsi="Times New Roman" w:cs="Times New Roman"/>
          <w:color w:val="auto"/>
          <w:sz w:val="24"/>
          <w:szCs w:val="24"/>
        </w:rPr>
        <w:t>ewizyjnych, kronikach filmowych;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rozpowszechniania i udostępniania w ogólnie dostępnych tzw. bankach utworów,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tym bankach zdjęć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dostępnych w sieci Internet;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rozpowszechniania za pomocą technologii na żądanie nieodpłatnie lub odpłatnie bez względu na sposób zapłaty np. “</w:t>
      </w:r>
      <w:proofErr w:type="spellStart"/>
      <w:r w:rsidRPr="0014245E">
        <w:rPr>
          <w:rFonts w:ascii="Times New Roman" w:hAnsi="Times New Roman" w:cs="Times New Roman"/>
          <w:color w:val="auto"/>
          <w:sz w:val="24"/>
          <w:szCs w:val="24"/>
        </w:rPr>
        <w:t>pay</w:t>
      </w:r>
      <w:proofErr w:type="spellEnd"/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 per </w:t>
      </w:r>
      <w:proofErr w:type="spellStart"/>
      <w:r w:rsidRPr="0014245E">
        <w:rPr>
          <w:rFonts w:ascii="Times New Roman" w:hAnsi="Times New Roman" w:cs="Times New Roman"/>
          <w:color w:val="auto"/>
          <w:sz w:val="24"/>
          <w:szCs w:val="24"/>
        </w:rPr>
        <w:t>view</w:t>
      </w:r>
      <w:proofErr w:type="spellEnd"/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”, “on </w:t>
      </w:r>
      <w:proofErr w:type="spellStart"/>
      <w:r w:rsidRPr="0014245E">
        <w:rPr>
          <w:rFonts w:ascii="Times New Roman" w:hAnsi="Times New Roman" w:cs="Times New Roman"/>
          <w:color w:val="auto"/>
          <w:sz w:val="24"/>
          <w:szCs w:val="24"/>
        </w:rPr>
        <w:t>de</w:t>
      </w:r>
      <w:r>
        <w:rPr>
          <w:rFonts w:ascii="Times New Roman" w:hAnsi="Times New Roman" w:cs="Times New Roman"/>
          <w:color w:val="auto"/>
          <w:sz w:val="24"/>
          <w:szCs w:val="24"/>
        </w:rPr>
        <w:t>mand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” lub innych form płatności;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łączenia całości oraz fragmentów z innymi utworami, także takimi które nie powstały w wyniku działań Licencjobiorcy – które tworzą jednorodne opracowanie przedmiotu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mowy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nadawania za pomocą wizji lub fonii przewodowej, a także bezprzewodowej, za pośrednictwem satelity i innych form ogólnego przekazu lub publicznego udostępniania </w:t>
      </w:r>
      <w:r>
        <w:rPr>
          <w:rFonts w:ascii="Times New Roman" w:hAnsi="Times New Roman" w:cs="Times New Roman"/>
          <w:color w:val="auto"/>
          <w:sz w:val="24"/>
          <w:szCs w:val="24"/>
        </w:rPr>
        <w:t>d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adawczych przez telewizję </w:t>
      </w:r>
      <w:r>
        <w:rPr>
          <w:rFonts w:ascii="Times New Roman" w:hAnsi="Times New Roman" w:cs="Times New Roman"/>
          <w:color w:val="auto"/>
          <w:sz w:val="24"/>
          <w:szCs w:val="24"/>
        </w:rPr>
        <w:t>mobilną, w dowolnej technologii;</w:t>
      </w:r>
    </w:p>
    <w:p w:rsidR="00A07536" w:rsidRPr="0014245E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współautorskiego wydania zbiorowego, w tym w postaci książkowej, albumu, katalogu, leksykonu, kalendarza, w wydawnictwach multimedialnych, w utworach audiowizualnych, samodzielnie lub w wydaniach z utworami innych autorów (tzw.</w:t>
      </w:r>
      <w:r>
        <w:rPr>
          <w:rFonts w:ascii="Times New Roman" w:hAnsi="Times New Roman" w:cs="Times New Roman"/>
          <w:color w:val="auto"/>
          <w:sz w:val="24"/>
          <w:szCs w:val="24"/>
        </w:rPr>
        <w:t> utwory zbiorowe);</w:t>
      </w:r>
    </w:p>
    <w:p w:rsidR="00A07536" w:rsidRPr="004C203A" w:rsidRDefault="00A07536" w:rsidP="00A0753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wykorzystania w innych utworach w postaci nie stanowiącej opracowania, w tym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utworach audiowizualnych lub multimedialnych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>, w zakresie wskazanym powyżej.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4</w:t>
      </w: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4C203A">
        <w:rPr>
          <w:b/>
          <w:sz w:val="24"/>
          <w:szCs w:val="24"/>
        </w:rPr>
        <w:t>SUBLICENCJA</w:t>
      </w:r>
      <w:r>
        <w:rPr>
          <w:b/>
          <w:sz w:val="24"/>
          <w:szCs w:val="24"/>
        </w:rPr>
        <w:t>)</w:t>
      </w:r>
    </w:p>
    <w:p w:rsidR="00A07536" w:rsidRPr="0014245E" w:rsidRDefault="00A07536" w:rsidP="00A07536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color w:val="auto"/>
          <w:sz w:val="24"/>
          <w:szCs w:val="24"/>
        </w:rPr>
        <w:t>Licencja obejmuje prawo do udzielenia da</w:t>
      </w:r>
      <w:r>
        <w:rPr>
          <w:rFonts w:ascii="Times New Roman" w:hAnsi="Times New Roman" w:cs="Times New Roman"/>
          <w:color w:val="auto"/>
          <w:sz w:val="24"/>
          <w:szCs w:val="24"/>
        </w:rPr>
        <w:t>lszej licencji na korzystanie z d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 xml:space="preserve">anych </w:t>
      </w:r>
      <w:r>
        <w:rPr>
          <w:rFonts w:ascii="Times New Roman" w:hAnsi="Times New Roman" w:cs="Times New Roman"/>
          <w:color w:val="auto"/>
          <w:sz w:val="24"/>
          <w:szCs w:val="24"/>
        </w:rPr>
        <w:t>b</w:t>
      </w:r>
      <w:r w:rsidRPr="0014245E">
        <w:rPr>
          <w:rFonts w:ascii="Times New Roman" w:hAnsi="Times New Roman" w:cs="Times New Roman"/>
          <w:color w:val="auto"/>
          <w:sz w:val="24"/>
          <w:szCs w:val="24"/>
        </w:rPr>
        <w:t>adawczych.</w:t>
      </w:r>
    </w:p>
    <w:p w:rsidR="00A07536" w:rsidRPr="0014245E" w:rsidRDefault="00A07536" w:rsidP="00A07536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245E">
        <w:rPr>
          <w:rFonts w:ascii="Times New Roman" w:hAnsi="Times New Roman" w:cs="Times New Roman"/>
          <w:color w:val="auto"/>
          <w:sz w:val="24"/>
          <w:szCs w:val="24"/>
        </w:rPr>
        <w:t>Udzielenie przez Licencjobiorcę sublicencji nie wymaga uprzedniej zgody Licencjodawcy.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</w:p>
    <w:p w:rsidR="00A07536" w:rsidRPr="004C203A" w:rsidRDefault="00A07536" w:rsidP="00A07536">
      <w:pPr>
        <w:widowControl w:val="0"/>
        <w:adjustRightInd w:val="0"/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5</w:t>
      </w:r>
    </w:p>
    <w:p w:rsidR="00A07536" w:rsidRPr="004C203A" w:rsidRDefault="00A07536" w:rsidP="00A07536">
      <w:pPr>
        <w:widowControl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4C203A">
        <w:rPr>
          <w:b/>
          <w:sz w:val="24"/>
          <w:szCs w:val="24"/>
        </w:rPr>
        <w:t>ZEZWOLENIE – ZALEŻNE PRAWA AUTORSKIE</w:t>
      </w:r>
      <w:r>
        <w:rPr>
          <w:b/>
          <w:sz w:val="24"/>
          <w:szCs w:val="24"/>
        </w:rPr>
        <w:t>)</w:t>
      </w:r>
    </w:p>
    <w:p w:rsidR="00A07536" w:rsidRPr="00FA5E13" w:rsidRDefault="00A07536" w:rsidP="00A07536">
      <w:pPr>
        <w:pStyle w:val="Akapitzlist"/>
        <w:numPr>
          <w:ilvl w:val="0"/>
          <w:numId w:val="20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Licencjodawca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przenosi na rzecz 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Licencjobiorcy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wyłączne prawo do zezwalania na </w:t>
      </w:r>
      <w:proofErr w:type="spellStart"/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wykon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yw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anie</w:t>
      </w:r>
      <w:proofErr w:type="spellEnd"/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utworu zależnego 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w nieograniczonym zakresie, a w szczególności w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 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zakresie pól eksploatacji wymienionych w </w:t>
      </w: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§3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.</w:t>
      </w:r>
    </w:p>
    <w:p w:rsidR="00A07536" w:rsidRPr="00FA5E13" w:rsidRDefault="00A07536" w:rsidP="00A07536">
      <w:pPr>
        <w:pStyle w:val="Akapitzlist"/>
        <w:numPr>
          <w:ilvl w:val="0"/>
          <w:numId w:val="20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E1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Jeżeli</w:t>
      </w:r>
      <w:r w:rsidRPr="00FA5E13">
        <w:rPr>
          <w:rFonts w:ascii="Times New Roman" w:hAnsi="Times New Roman" w:cs="Times New Roman"/>
          <w:color w:val="auto"/>
          <w:sz w:val="24"/>
          <w:szCs w:val="24"/>
        </w:rPr>
        <w:t xml:space="preserve"> elementem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FA5E13">
        <w:rPr>
          <w:rFonts w:ascii="Times New Roman" w:hAnsi="Times New Roman" w:cs="Times New Roman"/>
          <w:color w:val="auto"/>
          <w:sz w:val="24"/>
          <w:szCs w:val="24"/>
        </w:rPr>
        <w:t>adawczych jest również baza danych, zez</w:t>
      </w:r>
      <w:r>
        <w:rPr>
          <w:rFonts w:ascii="Times New Roman" w:hAnsi="Times New Roman" w:cs="Times New Roman"/>
          <w:color w:val="auto"/>
          <w:sz w:val="24"/>
          <w:szCs w:val="24"/>
        </w:rPr>
        <w:t>wolenie, o którym mowa w ust. 1</w:t>
      </w:r>
      <w:r w:rsidRPr="00FA5E13">
        <w:rPr>
          <w:rFonts w:ascii="Times New Roman" w:hAnsi="Times New Roman" w:cs="Times New Roman"/>
          <w:color w:val="auto"/>
          <w:sz w:val="24"/>
          <w:szCs w:val="24"/>
        </w:rPr>
        <w:t>, obejmuje także sporządzenie jej opracowania.</w:t>
      </w:r>
    </w:p>
    <w:p w:rsidR="00A07536" w:rsidRDefault="00A07536" w:rsidP="00A07536">
      <w:pPr>
        <w:jc w:val="center"/>
        <w:rPr>
          <w:b/>
          <w:bCs/>
          <w:sz w:val="24"/>
          <w:szCs w:val="24"/>
        </w:rPr>
      </w:pPr>
    </w:p>
    <w:p w:rsidR="00A07536" w:rsidRDefault="00A07536" w:rsidP="00A07536">
      <w:pPr>
        <w:jc w:val="center"/>
        <w:rPr>
          <w:b/>
          <w:bCs/>
          <w:sz w:val="24"/>
          <w:szCs w:val="24"/>
        </w:rPr>
      </w:pPr>
      <w:r w:rsidRPr="00FA5E13">
        <w:rPr>
          <w:b/>
          <w:bCs/>
          <w:sz w:val="24"/>
          <w:szCs w:val="24"/>
        </w:rPr>
        <w:t>§</w:t>
      </w:r>
      <w:r>
        <w:rPr>
          <w:b/>
          <w:bCs/>
          <w:sz w:val="24"/>
          <w:szCs w:val="24"/>
        </w:rPr>
        <w:t xml:space="preserve"> </w:t>
      </w:r>
      <w:r w:rsidRPr="00FA5E13">
        <w:rPr>
          <w:b/>
          <w:bCs/>
          <w:sz w:val="24"/>
          <w:szCs w:val="24"/>
        </w:rPr>
        <w:t>6</w:t>
      </w:r>
    </w:p>
    <w:p w:rsidR="00A07536" w:rsidRDefault="00A07536" w:rsidP="00A0753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(ROSZCZENIA)</w:t>
      </w:r>
    </w:p>
    <w:p w:rsidR="00A07536" w:rsidRPr="00FA5E13" w:rsidRDefault="00A07536" w:rsidP="00A07536">
      <w:pPr>
        <w:pStyle w:val="Akapitzlist"/>
        <w:numPr>
          <w:ilvl w:val="0"/>
          <w:numId w:val="26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E13">
        <w:rPr>
          <w:rFonts w:ascii="Times New Roman" w:hAnsi="Times New Roman" w:cs="Times New Roman"/>
          <w:bCs/>
          <w:color w:val="auto"/>
          <w:sz w:val="24"/>
          <w:szCs w:val="24"/>
        </w:rPr>
        <w:t>Licencjobiorca jest uprawniony do dochodzenia roszczeń z tytułu naruszen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ia p</w:t>
      </w:r>
      <w:r w:rsidRPr="00FA5E1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raw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</w:t>
      </w:r>
      <w:r w:rsidRPr="00FA5E13">
        <w:rPr>
          <w:rFonts w:ascii="Times New Roman" w:hAnsi="Times New Roman" w:cs="Times New Roman"/>
          <w:bCs/>
          <w:color w:val="auto"/>
          <w:sz w:val="24"/>
          <w:szCs w:val="24"/>
        </w:rPr>
        <w:t>utorskich dotyczących zakresu, na jaki została udzielona licencja.</w:t>
      </w:r>
    </w:p>
    <w:p w:rsidR="00A07536" w:rsidRPr="00FA5E13" w:rsidRDefault="00A07536" w:rsidP="00A07536">
      <w:pPr>
        <w:pStyle w:val="Akapitzlist"/>
        <w:numPr>
          <w:ilvl w:val="0"/>
          <w:numId w:val="26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E13">
        <w:rPr>
          <w:rFonts w:ascii="Times New Roman" w:hAnsi="Times New Roman" w:cs="Times New Roman"/>
          <w:color w:val="auto"/>
          <w:sz w:val="24"/>
          <w:szCs w:val="24"/>
        </w:rPr>
        <w:t xml:space="preserve">W razie skierowania przeciwko Licencjobiorcy roszczeń przez osoby trzecie z tytułu naruszenia przysługujących im praw autorskich - w wyniku korzystania przez Licencjobiorcę z </w:t>
      </w:r>
      <w:r>
        <w:rPr>
          <w:rFonts w:ascii="Times New Roman" w:hAnsi="Times New Roman" w:cs="Times New Roman"/>
          <w:color w:val="auto"/>
          <w:sz w:val="24"/>
          <w:szCs w:val="24"/>
        </w:rPr>
        <w:t>danych b</w:t>
      </w:r>
      <w:r w:rsidRPr="00FA5E13">
        <w:rPr>
          <w:rFonts w:ascii="Times New Roman" w:hAnsi="Times New Roman" w:cs="Times New Roman"/>
          <w:color w:val="auto"/>
          <w:sz w:val="24"/>
          <w:szCs w:val="24"/>
        </w:rPr>
        <w:t>adawczych w zakresie określonym niniejszą Umową - Licencjobiorca zawiadomi o tym fakcie niezwłocznie Licencjodawcę.</w:t>
      </w:r>
    </w:p>
    <w:p w:rsidR="00A07536" w:rsidRPr="004C203A" w:rsidRDefault="00A07536" w:rsidP="00A07536">
      <w:pPr>
        <w:pStyle w:val="Akapitzlist"/>
        <w:numPr>
          <w:ilvl w:val="0"/>
          <w:numId w:val="26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E13">
        <w:rPr>
          <w:rFonts w:ascii="Times New Roman" w:hAnsi="Times New Roman" w:cs="Times New Roman"/>
          <w:color w:val="auto"/>
          <w:sz w:val="24"/>
          <w:szCs w:val="24"/>
        </w:rPr>
        <w:t>Licencjobiorca zobowiązany jest współdziałać z Licencjodawcą w zakresie</w:t>
      </w:r>
      <w:r w:rsidRPr="004C203A">
        <w:rPr>
          <w:rFonts w:ascii="Times New Roman" w:hAnsi="Times New Roman" w:cs="Times New Roman"/>
          <w:color w:val="auto"/>
          <w:sz w:val="24"/>
          <w:szCs w:val="24"/>
        </w:rPr>
        <w:t xml:space="preserve"> potrzebnym dla ochrony </w:t>
      </w:r>
      <w:r>
        <w:rPr>
          <w:rFonts w:ascii="Times New Roman" w:hAnsi="Times New Roman" w:cs="Times New Roman"/>
          <w:color w:val="auto"/>
          <w:sz w:val="24"/>
          <w:szCs w:val="24"/>
        </w:rPr>
        <w:t>praw autorskich.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</w:p>
    <w:p w:rsidR="00A07536" w:rsidRDefault="00A07536" w:rsidP="00A07536">
      <w:pPr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7</w:t>
      </w:r>
    </w:p>
    <w:p w:rsidR="00A07536" w:rsidRPr="00B0311D" w:rsidRDefault="00A07536" w:rsidP="00A07536">
      <w:pPr>
        <w:jc w:val="center"/>
        <w:rPr>
          <w:b/>
          <w:sz w:val="24"/>
          <w:szCs w:val="24"/>
        </w:rPr>
      </w:pPr>
      <w:r w:rsidRPr="00B0311D">
        <w:rPr>
          <w:b/>
          <w:sz w:val="24"/>
          <w:szCs w:val="24"/>
        </w:rPr>
        <w:t>(OCHRONA DANYCH OSOBOWYCH)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.</w:t>
      </w:r>
      <w:r w:rsidRPr="00B0311D">
        <w:rPr>
          <w:sz w:val="24"/>
          <w:szCs w:val="24"/>
        </w:rPr>
        <w:t> </w:t>
      </w:r>
      <w:r>
        <w:rPr>
          <w:sz w:val="24"/>
          <w:szCs w:val="24"/>
        </w:rPr>
        <w:t>…………………………………………………………………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lastRenderedPageBreak/>
        <w:t xml:space="preserve">Administrator danych osobowych powołał osobę nadzorującą prawidłowość przetwarzania danych osobowych, z którą można skontaktować się pod adresem: </w:t>
      </w:r>
      <w:hyperlink r:id="rId7" w:history="1">
        <w:r w:rsidRPr="00B0311D">
          <w:rPr>
            <w:sz w:val="24"/>
            <w:szCs w:val="24"/>
          </w:rPr>
          <w:t>iod@umlub.pl</w:t>
        </w:r>
      </w:hyperlink>
      <w:r w:rsidRPr="00B0311D">
        <w:rPr>
          <w:sz w:val="24"/>
          <w:szCs w:val="24"/>
        </w:rPr>
        <w:t>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Administrator przetwarza następujące dane: imię, nazwisko, numer telefonu, adres e-mail, dane adresowe (kod pocztowy, miasto, ulica, numer domu, numer mieszkania).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Administrator przetwarza dane osobowe w celu wykonania niniejszej umowy.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>………………………………..</w:t>
      </w:r>
      <w:r w:rsidRPr="00B0311D">
        <w:rPr>
          <w:sz w:val="24"/>
          <w:szCs w:val="24"/>
        </w:rPr>
        <w:t xml:space="preserve"> (Repozytorium Lokalnego PPM), Repozytorium Polskiej Platformy Medycznej, </w:t>
      </w:r>
      <w:r>
        <w:rPr>
          <w:sz w:val="24"/>
          <w:szCs w:val="24"/>
        </w:rPr>
        <w:t>……………………………………….</w:t>
      </w:r>
      <w:r w:rsidRPr="00B0311D">
        <w:rPr>
          <w:sz w:val="24"/>
          <w:szCs w:val="24"/>
        </w:rPr>
        <w:t xml:space="preserve"> oraz na innych platformach wybranych przez UM w </w:t>
      </w:r>
      <w:r>
        <w:rPr>
          <w:sz w:val="24"/>
          <w:szCs w:val="24"/>
        </w:rPr>
        <w:t>……………………………………………………..</w:t>
      </w:r>
      <w:r w:rsidRPr="00B0311D">
        <w:rPr>
          <w:sz w:val="24"/>
          <w:szCs w:val="24"/>
        </w:rPr>
        <w:t>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Dane nie będą przedmiotem sprzedaży i udostępniania podmiotom zewnętrznym, za wyjątkiem przypadków przewidzianych przepisami prawa.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 w:rsidRPr="00B0311D">
        <w:rPr>
          <w:sz w:val="24"/>
          <w:szCs w:val="24"/>
        </w:rPr>
        <w:br/>
        <w:t>np. w związku ze świadczeniem usług w zakresie IT.</w:t>
      </w:r>
    </w:p>
    <w:p w:rsidR="00A07536" w:rsidRPr="00B0311D" w:rsidRDefault="00A07536" w:rsidP="00A07536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Osoba, której dane dotyczą ma prawo dostępu do swoich danych, ich sprostowania, usunięcia lub ograniczenia przetwarzania w przypadkach przewidzianych przepisami prawa, a także prawo sprzeciwu co do przetwarzania danych, ma również prawo złożyć skargę do organu nadzorczego.</w:t>
      </w:r>
    </w:p>
    <w:p w:rsidR="00A07536" w:rsidRPr="00B0311D" w:rsidRDefault="00A07536" w:rsidP="00A07536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Dane nie będą wykorzystywane w żadnym innym celu, nie będą w oparciu o nie podejmowane jakiekolwiek decyzje w sposób zautomatyzowany.</w:t>
      </w:r>
    </w:p>
    <w:p w:rsidR="00A07536" w:rsidRPr="00B0311D" w:rsidRDefault="00A07536" w:rsidP="00A07536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B0311D">
        <w:rPr>
          <w:sz w:val="24"/>
          <w:szCs w:val="24"/>
        </w:rPr>
        <w:t>Podanie danych osobowych jest dobrowolne jednakże niezbędne w celu realizacji umowy.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</w:p>
    <w:p w:rsidR="00A07536" w:rsidRPr="004C203A" w:rsidRDefault="00A07536" w:rsidP="00A07536">
      <w:pPr>
        <w:ind w:left="66"/>
        <w:jc w:val="center"/>
        <w:rPr>
          <w:b/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8</w:t>
      </w:r>
    </w:p>
    <w:p w:rsidR="00A07536" w:rsidRPr="004C203A" w:rsidRDefault="00A07536" w:rsidP="00A0753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4C203A">
        <w:rPr>
          <w:b/>
          <w:sz w:val="24"/>
          <w:szCs w:val="24"/>
        </w:rPr>
        <w:t>KORESPONDENCJA</w:t>
      </w:r>
      <w:r>
        <w:rPr>
          <w:b/>
          <w:sz w:val="24"/>
          <w:szCs w:val="24"/>
        </w:rPr>
        <w:t>)</w:t>
      </w:r>
    </w:p>
    <w:p w:rsidR="00A07536" w:rsidRPr="004C203A" w:rsidRDefault="00A07536" w:rsidP="00A07536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color w:val="auto"/>
          <w:sz w:val="24"/>
          <w:szCs w:val="24"/>
        </w:rPr>
        <w:t>Strony wyrażają zgodę na prowadzenie korespondencji za pośrednictwem poczty elektronicznej pod wskazanymi poniżej adresami:</w:t>
      </w:r>
    </w:p>
    <w:p w:rsidR="00A07536" w:rsidRPr="004C203A" w:rsidRDefault="00A07536" w:rsidP="00A07536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>Licencjodawca</w:t>
      </w:r>
      <w:r>
        <w:rPr>
          <w:rFonts w:ascii="Times New Roman" w:hAnsi="Times New Roman" w:cs="Times New Roman"/>
          <w:color w:val="auto"/>
          <w:sz w:val="24"/>
          <w:szCs w:val="24"/>
        </w:rPr>
        <w:t>: email:………………….…;</w:t>
      </w:r>
    </w:p>
    <w:p w:rsidR="00A07536" w:rsidRPr="004C203A" w:rsidRDefault="00A07536" w:rsidP="00A07536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b/>
          <w:color w:val="auto"/>
          <w:sz w:val="24"/>
          <w:szCs w:val="24"/>
        </w:rPr>
        <w:t>Licencjobiorca</w:t>
      </w:r>
      <w:r>
        <w:rPr>
          <w:rFonts w:ascii="Times New Roman" w:hAnsi="Times New Roman" w:cs="Times New Roman"/>
          <w:color w:val="auto"/>
          <w:sz w:val="24"/>
          <w:szCs w:val="24"/>
        </w:rPr>
        <w:t>: email:…………………… .</w:t>
      </w:r>
    </w:p>
    <w:p w:rsidR="00A07536" w:rsidRPr="00A45B82" w:rsidRDefault="00A07536" w:rsidP="00A07536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5B82">
        <w:rPr>
          <w:rFonts w:ascii="Times New Roman" w:hAnsi="Times New Roman" w:cs="Times New Roman"/>
          <w:color w:val="auto"/>
          <w:sz w:val="24"/>
          <w:szCs w:val="24"/>
        </w:rPr>
        <w:t>Za datę otrzymania korespondencji uznaje się dzień przekazania korespondencji za pomocą poczty elektronicznej, jeżeli treść korespondencji zostanie niezwłocznie potwierdzona tą samą drogą.</w:t>
      </w:r>
    </w:p>
    <w:p w:rsidR="00A07536" w:rsidRPr="004F2F84" w:rsidRDefault="00A07536" w:rsidP="00A07536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Tradycyjn</w:t>
      </w:r>
      <w:r>
        <w:rPr>
          <w:rFonts w:ascii="Times New Roman" w:hAnsi="Times New Roman" w:cs="Times New Roman"/>
          <w:color w:val="auto"/>
          <w:sz w:val="24"/>
          <w:szCs w:val="24"/>
        </w:rPr>
        <w:t>ą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korespondencj</w:t>
      </w:r>
      <w:r>
        <w:rPr>
          <w:rFonts w:ascii="Times New Roman" w:hAnsi="Times New Roman" w:cs="Times New Roman"/>
          <w:color w:val="auto"/>
          <w:sz w:val="24"/>
          <w:szCs w:val="24"/>
        </w:rPr>
        <w:t>ę pocztową należy kierować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na adres</w:t>
      </w:r>
      <w:r>
        <w:rPr>
          <w:rFonts w:ascii="Times New Roman" w:hAnsi="Times New Roman" w:cs="Times New Roman"/>
          <w:color w:val="auto"/>
          <w:sz w:val="24"/>
          <w:szCs w:val="24"/>
        </w:rPr>
        <w:t>y Stron, wskazane w komparycji u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mowy.</w:t>
      </w:r>
    </w:p>
    <w:p w:rsidR="00A07536" w:rsidRDefault="00A07536" w:rsidP="00A07536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C203A">
        <w:rPr>
          <w:rFonts w:ascii="Times New Roman" w:hAnsi="Times New Roman" w:cs="Times New Roman"/>
          <w:color w:val="auto"/>
          <w:sz w:val="24"/>
          <w:szCs w:val="24"/>
        </w:rPr>
        <w:t>Strony są zobowiązane do informowania się nawzajem o zmianie adresu do korespondencji – w przeciwnym razie za skutecznie doręczone będą uznawane przesyłki kierowane pod adresy wskazane w komparycji Umowy.</w:t>
      </w:r>
    </w:p>
    <w:p w:rsidR="00A07536" w:rsidRPr="004D6415" w:rsidRDefault="00A07536" w:rsidP="00A07536">
      <w:pPr>
        <w:widowControl w:val="0"/>
        <w:adjustRightInd w:val="0"/>
        <w:jc w:val="center"/>
        <w:rPr>
          <w:sz w:val="24"/>
          <w:szCs w:val="24"/>
        </w:rPr>
      </w:pPr>
    </w:p>
    <w:p w:rsidR="00A07536" w:rsidRPr="004C203A" w:rsidRDefault="00A07536" w:rsidP="00A07536">
      <w:pPr>
        <w:jc w:val="center"/>
        <w:rPr>
          <w:sz w:val="24"/>
          <w:szCs w:val="24"/>
        </w:rPr>
      </w:pPr>
      <w:r w:rsidRPr="004C203A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4C203A">
        <w:rPr>
          <w:b/>
          <w:sz w:val="24"/>
          <w:szCs w:val="24"/>
        </w:rPr>
        <w:t>9</w:t>
      </w:r>
    </w:p>
    <w:p w:rsidR="00A07536" w:rsidRPr="004C203A" w:rsidRDefault="00A07536" w:rsidP="00A0753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(</w:t>
      </w:r>
      <w:r w:rsidRPr="004C203A">
        <w:rPr>
          <w:b/>
          <w:sz w:val="24"/>
          <w:szCs w:val="24"/>
        </w:rPr>
        <w:t>POSTANOWIENIA KOŃCOWE</w:t>
      </w:r>
      <w:r>
        <w:rPr>
          <w:b/>
          <w:sz w:val="24"/>
          <w:szCs w:val="24"/>
        </w:rPr>
        <w:t>)</w:t>
      </w:r>
    </w:p>
    <w:p w:rsidR="00A07536" w:rsidRPr="004C203A" w:rsidRDefault="00A07536" w:rsidP="00A07536">
      <w:pPr>
        <w:numPr>
          <w:ilvl w:val="0"/>
          <w:numId w:val="17"/>
        </w:numPr>
        <w:autoSpaceDE/>
        <w:autoSpaceDN/>
        <w:ind w:left="284" w:hanging="284"/>
        <w:contextualSpacing/>
        <w:jc w:val="both"/>
        <w:rPr>
          <w:sz w:val="24"/>
          <w:szCs w:val="24"/>
        </w:rPr>
      </w:pPr>
      <w:r w:rsidRPr="004C203A">
        <w:rPr>
          <w:sz w:val="24"/>
          <w:szCs w:val="24"/>
        </w:rPr>
        <w:t xml:space="preserve">W sprawach nieuregulowanych w niniejszej umowie stosuje się przepisy </w:t>
      </w:r>
      <w:r>
        <w:rPr>
          <w:sz w:val="24"/>
          <w:szCs w:val="24"/>
        </w:rPr>
        <w:t>u</w:t>
      </w:r>
      <w:r w:rsidRPr="004C203A">
        <w:rPr>
          <w:sz w:val="24"/>
          <w:szCs w:val="24"/>
        </w:rPr>
        <w:t>stawy oraz kodeksu cywilnego.</w:t>
      </w:r>
    </w:p>
    <w:p w:rsidR="00A07536" w:rsidRPr="004C203A" w:rsidRDefault="00A07536" w:rsidP="00A07536">
      <w:pPr>
        <w:numPr>
          <w:ilvl w:val="0"/>
          <w:numId w:val="17"/>
        </w:numPr>
        <w:autoSpaceDE/>
        <w:autoSpaceDN/>
        <w:ind w:left="284" w:hanging="284"/>
        <w:contextualSpacing/>
        <w:jc w:val="both"/>
        <w:rPr>
          <w:sz w:val="24"/>
          <w:szCs w:val="24"/>
        </w:rPr>
      </w:pPr>
      <w:r w:rsidRPr="004C203A">
        <w:rPr>
          <w:sz w:val="24"/>
          <w:szCs w:val="24"/>
        </w:rPr>
        <w:t>Wszelkie zmiany i uzupełnienia umowy wymagają formy pisemnej pod rygorem nieważności.</w:t>
      </w:r>
    </w:p>
    <w:p w:rsidR="00A07536" w:rsidRPr="004C203A" w:rsidRDefault="00A07536" w:rsidP="00A07536">
      <w:pPr>
        <w:numPr>
          <w:ilvl w:val="0"/>
          <w:numId w:val="17"/>
        </w:numPr>
        <w:autoSpaceDE/>
        <w:autoSpaceDN/>
        <w:ind w:left="284" w:hanging="284"/>
        <w:contextualSpacing/>
        <w:jc w:val="both"/>
        <w:rPr>
          <w:sz w:val="24"/>
          <w:szCs w:val="24"/>
        </w:rPr>
      </w:pPr>
      <w:r w:rsidRPr="004C203A">
        <w:rPr>
          <w:sz w:val="24"/>
          <w:szCs w:val="24"/>
        </w:rPr>
        <w:t>Ewentualne spory mogące wyniknąć przy realizowaniu niniejszej umowy, po uprzednim wyczerpaniu możliwości polubownego rozwiązania będą rozstrzygane przez sąd właśc</w:t>
      </w:r>
      <w:r>
        <w:rPr>
          <w:sz w:val="24"/>
          <w:szCs w:val="24"/>
        </w:rPr>
        <w:t>iwy dla siedziby Licencjobiorcy.</w:t>
      </w:r>
    </w:p>
    <w:p w:rsidR="00A07536" w:rsidRPr="004C203A" w:rsidRDefault="00A07536" w:rsidP="00A07536">
      <w:pPr>
        <w:numPr>
          <w:ilvl w:val="0"/>
          <w:numId w:val="17"/>
        </w:numPr>
        <w:autoSpaceDE/>
        <w:autoSpaceDN/>
        <w:ind w:left="284" w:hanging="284"/>
        <w:contextualSpacing/>
        <w:jc w:val="both"/>
        <w:rPr>
          <w:sz w:val="24"/>
          <w:szCs w:val="24"/>
        </w:rPr>
      </w:pPr>
      <w:r w:rsidRPr="004C203A">
        <w:rPr>
          <w:sz w:val="24"/>
          <w:szCs w:val="24"/>
        </w:rPr>
        <w:t>Umowę sporządzono w ……….. jednobrzmiących egzemplarzach, po ………….. dla każdej ze stron.</w:t>
      </w:r>
    </w:p>
    <w:p w:rsidR="00A07536" w:rsidRPr="004C203A" w:rsidRDefault="00A07536" w:rsidP="00A07536">
      <w:pPr>
        <w:rPr>
          <w:sz w:val="24"/>
          <w:szCs w:val="24"/>
        </w:rPr>
      </w:pPr>
    </w:p>
    <w:p w:rsidR="00A07536" w:rsidRDefault="00A07536" w:rsidP="00A07536">
      <w:pPr>
        <w:rPr>
          <w:sz w:val="24"/>
          <w:szCs w:val="24"/>
        </w:rPr>
      </w:pPr>
    </w:p>
    <w:p w:rsidR="00A07536" w:rsidRPr="004C203A" w:rsidRDefault="00A07536" w:rsidP="00A07536">
      <w:pPr>
        <w:rPr>
          <w:sz w:val="24"/>
          <w:szCs w:val="24"/>
        </w:rPr>
      </w:pPr>
    </w:p>
    <w:p w:rsidR="00A07536" w:rsidRPr="004D6415" w:rsidRDefault="00A07536" w:rsidP="00A07536">
      <w:pPr>
        <w:jc w:val="both"/>
        <w:rPr>
          <w:sz w:val="24"/>
          <w:szCs w:val="24"/>
        </w:rPr>
      </w:pPr>
    </w:p>
    <w:p w:rsidR="00A07536" w:rsidRPr="004D6415" w:rsidRDefault="00A07536" w:rsidP="00A07536">
      <w:pPr>
        <w:jc w:val="both"/>
        <w:rPr>
          <w:sz w:val="24"/>
          <w:szCs w:val="24"/>
        </w:rPr>
      </w:pPr>
    </w:p>
    <w:p w:rsidR="00A07536" w:rsidRPr="004D6415" w:rsidRDefault="00A07536" w:rsidP="00A07536">
      <w:pPr>
        <w:ind w:firstLine="708"/>
        <w:jc w:val="both"/>
        <w:rPr>
          <w:sz w:val="24"/>
          <w:szCs w:val="24"/>
        </w:rPr>
      </w:pPr>
      <w:r w:rsidRPr="004D6415">
        <w:rPr>
          <w:sz w:val="24"/>
          <w:szCs w:val="24"/>
        </w:rPr>
        <w:t>_____________________</w:t>
      </w:r>
      <w:r w:rsidRPr="004D6415">
        <w:rPr>
          <w:sz w:val="24"/>
          <w:szCs w:val="24"/>
        </w:rPr>
        <w:tab/>
      </w:r>
      <w:r w:rsidRPr="004D6415">
        <w:rPr>
          <w:sz w:val="24"/>
          <w:szCs w:val="24"/>
        </w:rPr>
        <w:tab/>
      </w:r>
      <w:r w:rsidRPr="004D6415">
        <w:rPr>
          <w:sz w:val="24"/>
          <w:szCs w:val="24"/>
        </w:rPr>
        <w:tab/>
      </w:r>
      <w:r w:rsidRPr="004D6415">
        <w:rPr>
          <w:sz w:val="24"/>
          <w:szCs w:val="24"/>
        </w:rPr>
        <w:tab/>
        <w:t>_______________________</w:t>
      </w:r>
    </w:p>
    <w:p w:rsidR="00A07536" w:rsidRPr="004D6415" w:rsidRDefault="00A07536" w:rsidP="00A07536">
      <w:pPr>
        <w:tabs>
          <w:tab w:val="left" w:pos="1276"/>
        </w:tabs>
        <w:jc w:val="both"/>
        <w:rPr>
          <w:i/>
          <w:sz w:val="24"/>
          <w:szCs w:val="24"/>
        </w:rPr>
      </w:pPr>
      <w:r w:rsidRPr="004D6415">
        <w:rPr>
          <w:i/>
          <w:sz w:val="24"/>
          <w:szCs w:val="24"/>
        </w:rPr>
        <w:tab/>
        <w:t>Licencjobiorca</w:t>
      </w:r>
      <w:r w:rsidRPr="004D6415">
        <w:rPr>
          <w:i/>
          <w:sz w:val="24"/>
          <w:szCs w:val="24"/>
        </w:rPr>
        <w:tab/>
      </w:r>
      <w:r w:rsidRPr="004D6415">
        <w:rPr>
          <w:i/>
          <w:sz w:val="24"/>
          <w:szCs w:val="24"/>
        </w:rPr>
        <w:tab/>
      </w:r>
      <w:r w:rsidRPr="004D6415">
        <w:rPr>
          <w:i/>
          <w:sz w:val="24"/>
          <w:szCs w:val="24"/>
        </w:rPr>
        <w:tab/>
      </w:r>
      <w:r w:rsidRPr="004D6415">
        <w:rPr>
          <w:i/>
          <w:sz w:val="24"/>
          <w:szCs w:val="24"/>
        </w:rPr>
        <w:tab/>
      </w:r>
      <w:r w:rsidRPr="004D6415">
        <w:rPr>
          <w:i/>
          <w:sz w:val="24"/>
          <w:szCs w:val="24"/>
        </w:rPr>
        <w:tab/>
      </w:r>
      <w:r w:rsidRPr="004D6415">
        <w:rPr>
          <w:i/>
          <w:sz w:val="24"/>
          <w:szCs w:val="24"/>
        </w:rPr>
        <w:tab/>
        <w:t>Licencjodawca</w:t>
      </w:r>
    </w:p>
    <w:p w:rsidR="007C4483" w:rsidRPr="00FA531D" w:rsidRDefault="007C4483" w:rsidP="00FA531D">
      <w:bookmarkStart w:id="6" w:name="_GoBack"/>
      <w:bookmarkEnd w:id="6"/>
    </w:p>
    <w:sectPr w:rsidR="007C4483" w:rsidRPr="00FA531D" w:rsidSect="00BA51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53C" w:rsidRDefault="008C553C" w:rsidP="00810142">
      <w:r>
        <w:separator/>
      </w:r>
    </w:p>
  </w:endnote>
  <w:endnote w:type="continuationSeparator" w:id="0">
    <w:p w:rsidR="008C553C" w:rsidRDefault="008C553C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53C" w:rsidRDefault="008C553C" w:rsidP="00810142">
      <w:r>
        <w:separator/>
      </w:r>
    </w:p>
  </w:footnote>
  <w:footnote w:type="continuationSeparator" w:id="0">
    <w:p w:rsidR="008C553C" w:rsidRDefault="008C553C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C553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C553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8681D"/>
    <w:multiLevelType w:val="hybridMultilevel"/>
    <w:tmpl w:val="B726B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CF36CE"/>
    <w:multiLevelType w:val="hybridMultilevel"/>
    <w:tmpl w:val="37BCA314"/>
    <w:lvl w:ilvl="0" w:tplc="BEE4C538">
      <w:start w:val="1"/>
      <w:numFmt w:val="decimal"/>
      <w:lvlText w:val="%1."/>
      <w:lvlJc w:val="left"/>
      <w:pPr>
        <w:ind w:left="426" w:hanging="360"/>
      </w:pPr>
      <w:rPr>
        <w:rFonts w:ascii="Garamond" w:eastAsia="Times New Roman" w:hAnsi="Garamond" w:cs="Calibri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23995122"/>
    <w:multiLevelType w:val="multilevel"/>
    <w:tmpl w:val="2A8E01C8"/>
    <w:lvl w:ilvl="0">
      <w:start w:val="1"/>
      <w:numFmt w:val="decimal"/>
      <w:lvlText w:val="%1)"/>
      <w:lvlJc w:val="left"/>
      <w:pPr>
        <w:ind w:left="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72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144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16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288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360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32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04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5760" w:firstLine="6120"/>
      </w:pPr>
      <w:rPr>
        <w:u w:val="none"/>
      </w:rPr>
    </w:lvl>
  </w:abstractNum>
  <w:abstractNum w:abstractNumId="7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84682"/>
    <w:multiLevelType w:val="hybridMultilevel"/>
    <w:tmpl w:val="5C1AC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16819"/>
    <w:multiLevelType w:val="multilevel"/>
    <w:tmpl w:val="9B7EA8D6"/>
    <w:lvl w:ilvl="0">
      <w:start w:val="1"/>
      <w:numFmt w:val="decimal"/>
      <w:lvlText w:val="%1."/>
      <w:lvlJc w:val="left"/>
      <w:pPr>
        <w:ind w:left="36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firstLine="6120"/>
      </w:pPr>
      <w:rPr>
        <w:u w:val="none"/>
      </w:rPr>
    </w:lvl>
  </w:abstractNum>
  <w:abstractNum w:abstractNumId="14" w15:restartNumberingAfterBreak="0">
    <w:nsid w:val="65F355B1"/>
    <w:multiLevelType w:val="hybridMultilevel"/>
    <w:tmpl w:val="ADD0B2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418F6"/>
    <w:multiLevelType w:val="hybridMultilevel"/>
    <w:tmpl w:val="56706F2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792A58"/>
    <w:multiLevelType w:val="hybridMultilevel"/>
    <w:tmpl w:val="F69411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24283"/>
    <w:multiLevelType w:val="hybridMultilevel"/>
    <w:tmpl w:val="E134452E"/>
    <w:lvl w:ilvl="0" w:tplc="6CA0950C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E30D34"/>
    <w:multiLevelType w:val="hybridMultilevel"/>
    <w:tmpl w:val="655253A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6"/>
  </w:num>
  <w:num w:numId="19">
    <w:abstractNumId w:val="15"/>
  </w:num>
  <w:num w:numId="20">
    <w:abstractNumId w:val="5"/>
  </w:num>
  <w:num w:numId="21">
    <w:abstractNumId w:val="16"/>
  </w:num>
  <w:num w:numId="22">
    <w:abstractNumId w:val="18"/>
  </w:num>
  <w:num w:numId="23">
    <w:abstractNumId w:val="14"/>
  </w:num>
  <w:num w:numId="24">
    <w:abstractNumId w:val="17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F776D"/>
    <w:rsid w:val="00440FFD"/>
    <w:rsid w:val="006B1837"/>
    <w:rsid w:val="00795CCD"/>
    <w:rsid w:val="007C4483"/>
    <w:rsid w:val="00810142"/>
    <w:rsid w:val="008516D1"/>
    <w:rsid w:val="008C553C"/>
    <w:rsid w:val="009561C8"/>
    <w:rsid w:val="009E5B72"/>
    <w:rsid w:val="00A07536"/>
    <w:rsid w:val="00A54607"/>
    <w:rsid w:val="00B95D95"/>
    <w:rsid w:val="00BA51B4"/>
    <w:rsid w:val="00BB06CE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7536"/>
    <w:pPr>
      <w:autoSpaceDE/>
      <w:autoSpaceDN/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umlub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1751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2019-07-26T06:41:00Z</dcterms:created>
  <dcterms:modified xsi:type="dcterms:W3CDTF">2019-07-26T06:41:00Z</dcterms:modified>
</cp:coreProperties>
</file>